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1A9C" w14:textId="61A2D3EA" w:rsidR="00A569A7" w:rsidRPr="002E015A" w:rsidRDefault="00F73198" w:rsidP="00A569A7">
      <w:pPr>
        <w:rPr>
          <w:rFonts w:ascii="游ゴシック" w:eastAsia="游ゴシック" w:hAnsi="游ゴシック" w:cs="UD デジタル 教科書体 NP-R"/>
          <w:color w:val="000000"/>
          <w:sz w:val="24"/>
          <w:szCs w:val="24"/>
        </w:rPr>
      </w:pPr>
      <w:r>
        <w:rPr>
          <w:rFonts w:ascii="游ゴシック" w:eastAsia="游ゴシック" w:hAnsi="游ゴシック" w:cs="UD デジタル 教科書体 NP-R" w:hint="eastAsia"/>
          <w:color w:val="000000"/>
          <w:sz w:val="24"/>
          <w:szCs w:val="24"/>
        </w:rPr>
        <w:t>PADDLE</w:t>
      </w:r>
      <w:r w:rsidR="00A569A7" w:rsidRPr="002E015A">
        <w:rPr>
          <w:rFonts w:ascii="游ゴシック" w:eastAsia="游ゴシック" w:hAnsi="游ゴシック" w:cs="UD デジタル 教科書体 NP-R" w:hint="eastAsia"/>
          <w:color w:val="000000"/>
          <w:sz w:val="24"/>
          <w:szCs w:val="24"/>
        </w:rPr>
        <w:t xml:space="preserve">プロジェクト 事務局　</w:t>
      </w:r>
      <w:r w:rsidR="00A569A7" w:rsidRPr="002E015A">
        <w:rPr>
          <w:rFonts w:ascii="游ゴシック" w:eastAsia="游ゴシック" w:hAnsi="游ゴシック" w:cs="UD デジタル 教科書体 NP-R"/>
          <w:color w:val="000000"/>
          <w:sz w:val="24"/>
          <w:szCs w:val="24"/>
        </w:rPr>
        <w:t>御中</w:t>
      </w:r>
    </w:p>
    <w:p w14:paraId="3915B547" w14:textId="77777777" w:rsidR="00A569A7" w:rsidRPr="002E015A" w:rsidRDefault="00A569A7" w:rsidP="00A569A7">
      <w:pPr>
        <w:jc w:val="center"/>
        <w:rPr>
          <w:rFonts w:ascii="游ゴシック" w:eastAsia="游ゴシック" w:hAnsi="游ゴシック" w:cs="UD デジタル 教科書体 NP-R"/>
          <w:b/>
          <w:color w:val="000000"/>
          <w:sz w:val="36"/>
          <w:szCs w:val="36"/>
        </w:rPr>
      </w:pPr>
      <w:r w:rsidRPr="002E015A">
        <w:rPr>
          <w:rFonts w:ascii="游ゴシック" w:eastAsia="游ゴシック" w:hAnsi="游ゴシック" w:cs="UD デジタル 教科書体 NP-R"/>
          <w:b/>
          <w:color w:val="000000"/>
          <w:sz w:val="36"/>
          <w:szCs w:val="36"/>
        </w:rPr>
        <w:t>推薦書</w:t>
      </w:r>
    </w:p>
    <w:p w14:paraId="10D84022" w14:textId="77777777" w:rsidR="00A569A7" w:rsidRPr="00A569A7" w:rsidRDefault="00A569A7" w:rsidP="00A569A7">
      <w:pPr>
        <w:jc w:val="center"/>
        <w:rPr>
          <w:rFonts w:ascii="游ゴシック" w:eastAsia="游ゴシック" w:hAnsi="游ゴシック" w:cs="UD デジタル 教科書体 NP-R"/>
          <w:color w:val="000000"/>
        </w:rPr>
      </w:pPr>
    </w:p>
    <w:tbl>
      <w:tblPr>
        <w:tblW w:w="9837" w:type="dxa"/>
        <w:tblLayout w:type="fixed"/>
        <w:tblLook w:val="0000" w:firstRow="0" w:lastRow="0" w:firstColumn="0" w:lastColumn="0" w:noHBand="0" w:noVBand="0"/>
      </w:tblPr>
      <w:tblGrid>
        <w:gridCol w:w="3315"/>
        <w:gridCol w:w="6522"/>
      </w:tblGrid>
      <w:tr w:rsidR="00A569A7" w:rsidRPr="00A569A7" w14:paraId="14D148D3" w14:textId="77777777" w:rsidTr="00A569A7">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FAE2D5" w:themeFill="accent2" w:themeFillTint="33"/>
            <w:tcMar>
              <w:left w:w="105" w:type="dxa"/>
              <w:right w:w="105" w:type="dxa"/>
            </w:tcMar>
          </w:tcPr>
          <w:p w14:paraId="53211BF0" w14:textId="77777777" w:rsidR="00A569A7" w:rsidRPr="00A569A7" w:rsidRDefault="00A569A7" w:rsidP="00BB24B6">
            <w:pPr>
              <w:jc w:val="center"/>
              <w:rPr>
                <w:rFonts w:ascii="游ゴシック" w:eastAsia="游ゴシック" w:hAnsi="游ゴシック" w:cs="UD デジタル 教科書体 NP-R"/>
                <w:sz w:val="24"/>
                <w:szCs w:val="24"/>
              </w:rPr>
            </w:pPr>
            <w:r w:rsidRPr="00A569A7">
              <w:rPr>
                <w:rFonts w:ascii="游ゴシック" w:eastAsia="游ゴシック" w:hAnsi="游ゴシック" w:cs="UD デジタル 教科書体 NP-R"/>
                <w:sz w:val="24"/>
                <w:szCs w:val="24"/>
              </w:rPr>
              <w:t>作成日</w:t>
            </w:r>
          </w:p>
        </w:tc>
        <w:tc>
          <w:tcPr>
            <w:tcW w:w="652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83999E2" w14:textId="450B6188" w:rsidR="00A569A7" w:rsidRPr="00A569A7" w:rsidRDefault="00767213" w:rsidP="00A569A7">
            <w:pPr>
              <w:jc w:val="center"/>
              <w:rPr>
                <w:rFonts w:ascii="游ゴシック" w:eastAsia="游ゴシック" w:hAnsi="游ゴシック" w:cs="UD デジタル 教科書体 NP-R"/>
                <w:sz w:val="24"/>
                <w:szCs w:val="24"/>
              </w:rPr>
            </w:pPr>
            <w:r>
              <w:rPr>
                <w:rFonts w:ascii="游ゴシック" w:eastAsia="游ゴシック" w:hAnsi="游ゴシック" w:cs="UD デジタル 教科書体 NP-R" w:hint="eastAsia"/>
                <w:sz w:val="24"/>
                <w:szCs w:val="24"/>
              </w:rPr>
              <w:t>西暦</w:t>
            </w:r>
            <w:r w:rsidR="00A569A7" w:rsidRPr="00A569A7">
              <w:rPr>
                <w:rFonts w:ascii="游ゴシック" w:eastAsia="游ゴシック" w:hAnsi="游ゴシック" w:cs="UD デジタル 教科書体 NP-R"/>
                <w:sz w:val="24"/>
                <w:szCs w:val="24"/>
              </w:rPr>
              <w:t>2025年　 　　月　　 　　日</w:t>
            </w:r>
          </w:p>
        </w:tc>
      </w:tr>
      <w:tr w:rsidR="00A569A7" w:rsidRPr="00A569A7" w14:paraId="439DC928" w14:textId="77777777" w:rsidTr="00A569A7">
        <w:trPr>
          <w:trHeight w:val="600"/>
        </w:trPr>
        <w:tc>
          <w:tcPr>
            <w:tcW w:w="3315" w:type="dxa"/>
            <w:tcBorders>
              <w:top w:val="single" w:sz="6" w:space="0" w:color="000000"/>
              <w:left w:val="single" w:sz="6" w:space="0" w:color="000000"/>
              <w:bottom w:val="single" w:sz="6" w:space="0" w:color="000000"/>
              <w:right w:val="single" w:sz="6" w:space="0" w:color="000000"/>
            </w:tcBorders>
            <w:shd w:val="clear" w:color="auto" w:fill="FAE2D5" w:themeFill="accent2" w:themeFillTint="33"/>
            <w:tcMar>
              <w:left w:w="105" w:type="dxa"/>
              <w:right w:w="105" w:type="dxa"/>
            </w:tcMar>
            <w:vAlign w:val="center"/>
          </w:tcPr>
          <w:p w14:paraId="3BE37256" w14:textId="77777777" w:rsidR="00A569A7" w:rsidRPr="00A569A7" w:rsidRDefault="00A569A7" w:rsidP="00BB24B6">
            <w:pPr>
              <w:jc w:val="center"/>
              <w:rPr>
                <w:rFonts w:ascii="游ゴシック" w:eastAsia="游ゴシック" w:hAnsi="游ゴシック" w:cs="UD デジタル 教科書体 NP-R"/>
                <w:sz w:val="24"/>
                <w:szCs w:val="24"/>
              </w:rPr>
            </w:pPr>
            <w:r w:rsidRPr="00A569A7">
              <w:rPr>
                <w:rFonts w:ascii="游ゴシック" w:eastAsia="游ゴシック" w:hAnsi="游ゴシック" w:cs="UD デジタル 教科書体 NP-R"/>
                <w:sz w:val="24"/>
                <w:szCs w:val="24"/>
              </w:rPr>
              <w:t xml:space="preserve">応募者 氏名　</w:t>
            </w:r>
          </w:p>
        </w:tc>
        <w:tc>
          <w:tcPr>
            <w:tcW w:w="652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FA6231D" w14:textId="77777777" w:rsidR="00A569A7" w:rsidRPr="00A569A7" w:rsidRDefault="00A569A7" w:rsidP="00BB24B6">
            <w:pPr>
              <w:rPr>
                <w:rFonts w:ascii="游ゴシック" w:eastAsia="游ゴシック" w:hAnsi="游ゴシック" w:cs="UD デジタル 教科書体 NP-R"/>
                <w:sz w:val="24"/>
                <w:szCs w:val="24"/>
              </w:rPr>
            </w:pPr>
          </w:p>
        </w:tc>
      </w:tr>
      <w:tr w:rsidR="00A569A7" w:rsidRPr="00A569A7" w14:paraId="56871349" w14:textId="77777777" w:rsidTr="00A569A7">
        <w:trPr>
          <w:trHeight w:val="600"/>
        </w:trPr>
        <w:tc>
          <w:tcPr>
            <w:tcW w:w="3315" w:type="dxa"/>
            <w:tcBorders>
              <w:top w:val="single" w:sz="6" w:space="0" w:color="000000"/>
              <w:left w:val="single" w:sz="6" w:space="0" w:color="000000"/>
              <w:bottom w:val="single" w:sz="6" w:space="0" w:color="000000"/>
              <w:right w:val="single" w:sz="6" w:space="0" w:color="000000"/>
            </w:tcBorders>
            <w:shd w:val="clear" w:color="auto" w:fill="FAE2D5" w:themeFill="accent2" w:themeFillTint="33"/>
            <w:tcMar>
              <w:left w:w="105" w:type="dxa"/>
              <w:right w:w="105" w:type="dxa"/>
            </w:tcMar>
            <w:vAlign w:val="center"/>
          </w:tcPr>
          <w:p w14:paraId="173AD129" w14:textId="47CF31F8" w:rsidR="00A569A7" w:rsidRPr="00A569A7" w:rsidRDefault="00A569A7" w:rsidP="00BB24B6">
            <w:pPr>
              <w:jc w:val="center"/>
              <w:rPr>
                <w:rFonts w:ascii="游ゴシック" w:eastAsia="游ゴシック" w:hAnsi="游ゴシック" w:cs="UD デジタル 教科書体 NP-R"/>
                <w:sz w:val="24"/>
                <w:szCs w:val="24"/>
              </w:rPr>
            </w:pPr>
            <w:r w:rsidRPr="00A569A7">
              <w:rPr>
                <w:rFonts w:ascii="游ゴシック" w:eastAsia="游ゴシック" w:hAnsi="游ゴシック" w:cs="UD デジタル 教科書体 NP-R"/>
                <w:sz w:val="24"/>
                <w:szCs w:val="24"/>
              </w:rPr>
              <w:t>推薦者 氏名（署名</w:t>
            </w:r>
            <w:r>
              <w:rPr>
                <w:rFonts w:ascii="游ゴシック" w:eastAsia="游ゴシック" w:hAnsi="游ゴシック" w:cs="UD デジタル 教科書体 NP-R" w:hint="eastAsia"/>
                <w:sz w:val="24"/>
                <w:szCs w:val="24"/>
              </w:rPr>
              <w:t>・自筆</w:t>
            </w:r>
            <w:r w:rsidRPr="00A569A7">
              <w:rPr>
                <w:rFonts w:ascii="游ゴシック" w:eastAsia="游ゴシック" w:hAnsi="游ゴシック" w:cs="UD デジタル 教科書体 NP-R"/>
                <w:sz w:val="24"/>
                <w:szCs w:val="24"/>
              </w:rPr>
              <w:t>）</w:t>
            </w:r>
          </w:p>
        </w:tc>
        <w:tc>
          <w:tcPr>
            <w:tcW w:w="652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676CC43" w14:textId="77777777" w:rsidR="00A569A7" w:rsidRPr="00A569A7" w:rsidRDefault="00A569A7" w:rsidP="00BB24B6">
            <w:pPr>
              <w:rPr>
                <w:rFonts w:ascii="游ゴシック" w:eastAsia="游ゴシック" w:hAnsi="游ゴシック" w:cs="UD デジタル 教科書体 NP-R"/>
                <w:sz w:val="24"/>
                <w:szCs w:val="24"/>
              </w:rPr>
            </w:pPr>
          </w:p>
        </w:tc>
      </w:tr>
      <w:tr w:rsidR="00A569A7" w:rsidRPr="00A569A7" w14:paraId="15E21035" w14:textId="77777777" w:rsidTr="00A569A7">
        <w:trPr>
          <w:trHeight w:val="600"/>
        </w:trPr>
        <w:tc>
          <w:tcPr>
            <w:tcW w:w="3315" w:type="dxa"/>
            <w:tcBorders>
              <w:top w:val="single" w:sz="6" w:space="0" w:color="000000"/>
              <w:left w:val="single" w:sz="6" w:space="0" w:color="000000"/>
              <w:bottom w:val="single" w:sz="6" w:space="0" w:color="000000"/>
              <w:right w:val="single" w:sz="6" w:space="0" w:color="000000"/>
            </w:tcBorders>
            <w:shd w:val="clear" w:color="auto" w:fill="FAE2D5" w:themeFill="accent2" w:themeFillTint="33"/>
            <w:tcMar>
              <w:left w:w="105" w:type="dxa"/>
              <w:right w:w="105" w:type="dxa"/>
            </w:tcMar>
            <w:vAlign w:val="center"/>
          </w:tcPr>
          <w:p w14:paraId="16FBB568" w14:textId="77777777" w:rsidR="00A569A7" w:rsidRPr="00A569A7" w:rsidRDefault="00A569A7" w:rsidP="00BB24B6">
            <w:pPr>
              <w:jc w:val="center"/>
              <w:rPr>
                <w:rFonts w:ascii="游ゴシック" w:eastAsia="游ゴシック" w:hAnsi="游ゴシック" w:cs="UD デジタル 教科書体 NP-R"/>
                <w:sz w:val="24"/>
                <w:szCs w:val="24"/>
              </w:rPr>
            </w:pPr>
            <w:r w:rsidRPr="00A569A7">
              <w:rPr>
                <w:rFonts w:ascii="游ゴシック" w:eastAsia="游ゴシック" w:hAnsi="游ゴシック" w:cs="UD デジタル 教科書体 NP-R"/>
                <w:sz w:val="24"/>
                <w:szCs w:val="24"/>
              </w:rPr>
              <w:t>応募者との関係</w:t>
            </w:r>
          </w:p>
        </w:tc>
        <w:tc>
          <w:tcPr>
            <w:tcW w:w="652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16B211C" w14:textId="77777777" w:rsidR="00A569A7" w:rsidRPr="00A569A7" w:rsidRDefault="00A569A7" w:rsidP="00BB24B6">
            <w:pPr>
              <w:rPr>
                <w:rFonts w:ascii="游ゴシック" w:eastAsia="游ゴシック" w:hAnsi="游ゴシック" w:cs="UD デジタル 教科書体 NP-R"/>
                <w:sz w:val="24"/>
                <w:szCs w:val="24"/>
              </w:rPr>
            </w:pPr>
          </w:p>
        </w:tc>
      </w:tr>
      <w:tr w:rsidR="00A569A7" w:rsidRPr="00A569A7" w14:paraId="07998CBD" w14:textId="77777777" w:rsidTr="00A569A7">
        <w:trPr>
          <w:trHeight w:val="405"/>
        </w:trPr>
        <w:tc>
          <w:tcPr>
            <w:tcW w:w="9837" w:type="dxa"/>
            <w:gridSpan w:val="2"/>
            <w:tcBorders>
              <w:top w:val="single" w:sz="6" w:space="0" w:color="000000"/>
              <w:left w:val="single" w:sz="6" w:space="0" w:color="000000"/>
              <w:bottom w:val="nil"/>
              <w:right w:val="single" w:sz="6" w:space="0" w:color="000000"/>
            </w:tcBorders>
            <w:shd w:val="clear" w:color="auto" w:fill="FAE2D5" w:themeFill="accent2" w:themeFillTint="33"/>
            <w:tcMar>
              <w:left w:w="105" w:type="dxa"/>
              <w:right w:w="105" w:type="dxa"/>
            </w:tcMar>
            <w:vAlign w:val="center"/>
          </w:tcPr>
          <w:p w14:paraId="1C947D59" w14:textId="0722183D" w:rsidR="00A569A7" w:rsidRPr="00A569A7" w:rsidRDefault="00A569A7" w:rsidP="00BB24B6">
            <w:pPr>
              <w:jc w:val="center"/>
              <w:rPr>
                <w:rFonts w:ascii="游ゴシック" w:eastAsia="游ゴシック" w:hAnsi="游ゴシック" w:cs="UD デジタル 教科書体 NP-R"/>
                <w:sz w:val="24"/>
                <w:szCs w:val="24"/>
              </w:rPr>
            </w:pPr>
            <w:r w:rsidRPr="00A569A7">
              <w:rPr>
                <w:rFonts w:ascii="游ゴシック" w:eastAsia="游ゴシック" w:hAnsi="游ゴシック" w:cs="UD デジタル 教科書体 NP-R"/>
                <w:sz w:val="24"/>
                <w:szCs w:val="24"/>
              </w:rPr>
              <w:t>応募者を</w:t>
            </w:r>
            <w:r w:rsidR="00F73198">
              <w:rPr>
                <w:rFonts w:ascii="游ゴシック" w:eastAsia="游ゴシック" w:hAnsi="游ゴシック" w:cs="UD デジタル 教科書体 NP-R" w:hint="eastAsia"/>
                <w:sz w:val="24"/>
                <w:szCs w:val="24"/>
              </w:rPr>
              <w:t>PADDLEプロジェクト</w:t>
            </w:r>
            <w:r w:rsidRPr="00A569A7">
              <w:rPr>
                <w:rFonts w:ascii="游ゴシック" w:eastAsia="游ゴシック" w:hAnsi="游ゴシック" w:cs="UD デジタル 教科書体 NP-R"/>
                <w:sz w:val="24"/>
                <w:szCs w:val="24"/>
              </w:rPr>
              <w:t>に推薦する理由</w:t>
            </w:r>
          </w:p>
        </w:tc>
      </w:tr>
      <w:tr w:rsidR="00A569A7" w:rsidRPr="00A569A7" w14:paraId="55AEA292" w14:textId="77777777" w:rsidTr="002E015A">
        <w:trPr>
          <w:trHeight w:val="7689"/>
        </w:trPr>
        <w:tc>
          <w:tcPr>
            <w:tcW w:w="9837" w:type="dxa"/>
            <w:gridSpan w:val="2"/>
            <w:tcBorders>
              <w:top w:val="single" w:sz="6" w:space="0" w:color="000000"/>
              <w:left w:val="single" w:sz="6" w:space="0" w:color="000000"/>
              <w:bottom w:val="single" w:sz="6" w:space="0" w:color="000000"/>
              <w:right w:val="single" w:sz="6" w:space="0" w:color="000000"/>
            </w:tcBorders>
            <w:tcMar>
              <w:left w:w="105" w:type="dxa"/>
              <w:right w:w="105" w:type="dxa"/>
            </w:tcMar>
          </w:tcPr>
          <w:p w14:paraId="28B8D420" w14:textId="77777777" w:rsidR="00A569A7" w:rsidRPr="00A569A7" w:rsidRDefault="00A569A7" w:rsidP="00BB24B6">
            <w:pPr>
              <w:rPr>
                <w:rFonts w:ascii="游ゴシック" w:eastAsia="游ゴシック" w:hAnsi="游ゴシック" w:cs="UD デジタル 教科書体 NP-R"/>
                <w:sz w:val="22"/>
                <w:szCs w:val="22"/>
              </w:rPr>
            </w:pPr>
            <w:r w:rsidRPr="00A569A7">
              <w:rPr>
                <w:rFonts w:ascii="游ゴシック" w:eastAsia="游ゴシック" w:hAnsi="游ゴシック" w:cs="UD デジタル 教科書体 NP-R"/>
                <w:sz w:val="22"/>
                <w:szCs w:val="22"/>
              </w:rPr>
              <w:t xml:space="preserve">　</w:t>
            </w:r>
          </w:p>
        </w:tc>
      </w:tr>
    </w:tbl>
    <w:p w14:paraId="279F97CD" w14:textId="46A56834" w:rsidR="00A569A7" w:rsidRPr="00BE3E65" w:rsidRDefault="00A569A7" w:rsidP="00A569A7">
      <w:pPr>
        <w:rPr>
          <w:rFonts w:ascii="游ゴシック" w:eastAsia="游ゴシック" w:hAnsi="游ゴシック" w:cs="UD デジタル 教科書体 NP-R"/>
          <w:color w:val="FF0000"/>
        </w:rPr>
      </w:pPr>
      <w:r w:rsidRPr="00BE3E65">
        <w:rPr>
          <w:rFonts w:ascii="游ゴシック" w:eastAsia="游ゴシック" w:hAnsi="游ゴシック" w:cs="UD デジタル 教科書体 NP-R"/>
          <w:color w:val="FF0000"/>
        </w:rPr>
        <w:t>この推薦書は、</w:t>
      </w:r>
      <w:r w:rsidRPr="00BE3E65">
        <w:rPr>
          <w:rFonts w:ascii="游ゴシック" w:eastAsia="游ゴシック" w:hAnsi="游ゴシック" w:cs="UD デジタル 教科書体 NP-R"/>
          <w:color w:val="FF0000"/>
          <w:u w:val="single"/>
        </w:rPr>
        <w:t>応募者のことをよく知る方（保護者</w:t>
      </w:r>
      <w:r w:rsidR="003D7154">
        <w:rPr>
          <w:rFonts w:ascii="游ゴシック" w:eastAsia="游ゴシック" w:hAnsi="游ゴシック" w:cs="UD デジタル 教科書体 NP-R" w:hint="eastAsia"/>
          <w:color w:val="FF0000"/>
          <w:u w:val="single"/>
        </w:rPr>
        <w:t>・親族</w:t>
      </w:r>
      <w:r w:rsidRPr="00BE3E65">
        <w:rPr>
          <w:rFonts w:ascii="游ゴシック" w:eastAsia="游ゴシック" w:hAnsi="游ゴシック" w:cs="UD デジタル 教科書体 NP-R"/>
          <w:color w:val="FF0000"/>
          <w:u w:val="single"/>
        </w:rPr>
        <w:t>以外であればどなたでも可能）</w:t>
      </w:r>
      <w:r w:rsidRPr="00BE3E65">
        <w:rPr>
          <w:rFonts w:ascii="游ゴシック" w:eastAsia="游ゴシック" w:hAnsi="游ゴシック" w:cs="UD デジタル 教科書体 NP-R"/>
          <w:color w:val="FF0000"/>
        </w:rPr>
        <w:t>が作成してください。応募者のことをよく知るための参考資料として使用させていただきます。</w:t>
      </w:r>
    </w:p>
    <w:sectPr w:rsidR="00A569A7" w:rsidRPr="00BE3E65" w:rsidSect="00A569A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EC9F" w14:textId="77777777" w:rsidR="004C7977" w:rsidRDefault="004C7977" w:rsidP="00767213">
      <w:r>
        <w:separator/>
      </w:r>
    </w:p>
  </w:endnote>
  <w:endnote w:type="continuationSeparator" w:id="0">
    <w:p w14:paraId="16E94AC4" w14:textId="77777777" w:rsidR="004C7977" w:rsidRDefault="004C7977" w:rsidP="0076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5F0A" w14:textId="77777777" w:rsidR="004C7977" w:rsidRDefault="004C7977" w:rsidP="00767213">
      <w:r>
        <w:separator/>
      </w:r>
    </w:p>
  </w:footnote>
  <w:footnote w:type="continuationSeparator" w:id="0">
    <w:p w14:paraId="0FD1CBDD" w14:textId="77777777" w:rsidR="004C7977" w:rsidRDefault="004C7977" w:rsidP="00767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A7"/>
    <w:rsid w:val="001F1102"/>
    <w:rsid w:val="002A2421"/>
    <w:rsid w:val="002E015A"/>
    <w:rsid w:val="00343C77"/>
    <w:rsid w:val="003D7154"/>
    <w:rsid w:val="0042508D"/>
    <w:rsid w:val="004C7977"/>
    <w:rsid w:val="00767213"/>
    <w:rsid w:val="00A569A7"/>
    <w:rsid w:val="00BE3E65"/>
    <w:rsid w:val="00C76B42"/>
    <w:rsid w:val="00F05B82"/>
    <w:rsid w:val="00F73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27532"/>
  <w15:chartTrackingRefBased/>
  <w15:docId w15:val="{C4CE0818-09DE-42F1-9AEA-6EAA2704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9A7"/>
    <w:pPr>
      <w:widowControl w:val="0"/>
      <w:jc w:val="both"/>
    </w:pPr>
    <w:rPr>
      <w:rFonts w:ascii="Century" w:hAnsi="Century" w:cs="Century"/>
      <w:kern w:val="0"/>
      <w:szCs w:val="21"/>
      <w14:ligatures w14:val="none"/>
    </w:rPr>
  </w:style>
  <w:style w:type="paragraph" w:styleId="1">
    <w:name w:val="heading 1"/>
    <w:basedOn w:val="a"/>
    <w:next w:val="a"/>
    <w:link w:val="10"/>
    <w:uiPriority w:val="9"/>
    <w:qFormat/>
    <w:rsid w:val="00A569A7"/>
    <w:pPr>
      <w:keepNext/>
      <w:keepLines/>
      <w:widowControl/>
      <w:spacing w:before="280" w:after="80"/>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A569A7"/>
    <w:pPr>
      <w:keepNext/>
      <w:keepLines/>
      <w:widowControl/>
      <w:spacing w:before="160" w:after="80"/>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A569A7"/>
    <w:pPr>
      <w:keepNext/>
      <w:keepLines/>
      <w:widowControl/>
      <w:spacing w:before="160" w:after="80"/>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A569A7"/>
    <w:pPr>
      <w:keepNext/>
      <w:keepLines/>
      <w:widowControl/>
      <w:spacing w:before="80" w:after="40"/>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A569A7"/>
    <w:pPr>
      <w:keepNext/>
      <w:keepLines/>
      <w:widowControl/>
      <w:spacing w:before="80" w:after="40"/>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A569A7"/>
    <w:pPr>
      <w:keepNext/>
      <w:keepLines/>
      <w:widowControl/>
      <w:spacing w:before="80" w:after="40"/>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A569A7"/>
    <w:pPr>
      <w:keepNext/>
      <w:keepLines/>
      <w:widowControl/>
      <w:spacing w:before="80" w:after="40"/>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A569A7"/>
    <w:pPr>
      <w:keepNext/>
      <w:keepLines/>
      <w:widowControl/>
      <w:spacing w:before="80" w:after="40"/>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A569A7"/>
    <w:pPr>
      <w:keepNext/>
      <w:keepLines/>
      <w:widowControl/>
      <w:spacing w:before="80" w:after="40"/>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69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69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69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69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69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69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69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69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69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69A7"/>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56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9A7"/>
    <w:pPr>
      <w:widowControl/>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A569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9A7"/>
    <w:pPr>
      <w:widowControl/>
      <w:spacing w:before="160" w:after="160"/>
      <w:jc w:val="center"/>
    </w:pPr>
    <w:rPr>
      <w:rFonts w:asciiTheme="minorHAnsi"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A569A7"/>
    <w:rPr>
      <w:i/>
      <w:iCs/>
      <w:color w:val="404040" w:themeColor="text1" w:themeTint="BF"/>
    </w:rPr>
  </w:style>
  <w:style w:type="paragraph" w:styleId="a9">
    <w:name w:val="List Paragraph"/>
    <w:basedOn w:val="a"/>
    <w:uiPriority w:val="34"/>
    <w:qFormat/>
    <w:rsid w:val="00A569A7"/>
    <w:pPr>
      <w:widowControl/>
      <w:ind w:left="720"/>
      <w:contextualSpacing/>
      <w:jc w:val="left"/>
    </w:pPr>
    <w:rPr>
      <w:rFonts w:asciiTheme="minorHAnsi" w:hAnsiTheme="minorHAnsi" w:cstheme="minorBidi"/>
      <w:kern w:val="2"/>
      <w:szCs w:val="24"/>
      <w14:ligatures w14:val="standardContextual"/>
    </w:rPr>
  </w:style>
  <w:style w:type="character" w:styleId="21">
    <w:name w:val="Intense Emphasis"/>
    <w:basedOn w:val="a0"/>
    <w:uiPriority w:val="21"/>
    <w:qFormat/>
    <w:rsid w:val="00A569A7"/>
    <w:rPr>
      <w:i/>
      <w:iCs/>
      <w:color w:val="0F4761" w:themeColor="accent1" w:themeShade="BF"/>
    </w:rPr>
  </w:style>
  <w:style w:type="paragraph" w:styleId="22">
    <w:name w:val="Intense Quote"/>
    <w:basedOn w:val="a"/>
    <w:next w:val="a"/>
    <w:link w:val="23"/>
    <w:uiPriority w:val="30"/>
    <w:qFormat/>
    <w:rsid w:val="00A569A7"/>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A569A7"/>
    <w:rPr>
      <w:i/>
      <w:iCs/>
      <w:color w:val="0F4761" w:themeColor="accent1" w:themeShade="BF"/>
    </w:rPr>
  </w:style>
  <w:style w:type="character" w:styleId="24">
    <w:name w:val="Intense Reference"/>
    <w:basedOn w:val="a0"/>
    <w:uiPriority w:val="32"/>
    <w:qFormat/>
    <w:rsid w:val="00A569A7"/>
    <w:rPr>
      <w:b/>
      <w:bCs/>
      <w:smallCaps/>
      <w:color w:val="0F4761" w:themeColor="accent1" w:themeShade="BF"/>
      <w:spacing w:val="5"/>
    </w:rPr>
  </w:style>
  <w:style w:type="paragraph" w:styleId="aa">
    <w:name w:val="header"/>
    <w:basedOn w:val="a"/>
    <w:link w:val="ab"/>
    <w:uiPriority w:val="99"/>
    <w:unhideWhenUsed/>
    <w:rsid w:val="00767213"/>
    <w:pPr>
      <w:tabs>
        <w:tab w:val="center" w:pos="4252"/>
        <w:tab w:val="right" w:pos="8504"/>
      </w:tabs>
      <w:snapToGrid w:val="0"/>
    </w:pPr>
  </w:style>
  <w:style w:type="character" w:customStyle="1" w:styleId="ab">
    <w:name w:val="ヘッダー (文字)"/>
    <w:basedOn w:val="a0"/>
    <w:link w:val="aa"/>
    <w:uiPriority w:val="99"/>
    <w:rsid w:val="00767213"/>
    <w:rPr>
      <w:rFonts w:ascii="Century" w:hAnsi="Century" w:cs="Century"/>
      <w:kern w:val="0"/>
      <w:szCs w:val="21"/>
      <w14:ligatures w14:val="none"/>
    </w:rPr>
  </w:style>
  <w:style w:type="paragraph" w:styleId="ac">
    <w:name w:val="footer"/>
    <w:basedOn w:val="a"/>
    <w:link w:val="ad"/>
    <w:uiPriority w:val="99"/>
    <w:unhideWhenUsed/>
    <w:rsid w:val="00767213"/>
    <w:pPr>
      <w:tabs>
        <w:tab w:val="center" w:pos="4252"/>
        <w:tab w:val="right" w:pos="8504"/>
      </w:tabs>
      <w:snapToGrid w:val="0"/>
    </w:pPr>
  </w:style>
  <w:style w:type="character" w:customStyle="1" w:styleId="ad">
    <w:name w:val="フッター (文字)"/>
    <w:basedOn w:val="a0"/>
    <w:link w:val="ac"/>
    <w:uiPriority w:val="99"/>
    <w:rsid w:val="00767213"/>
    <w:rPr>
      <w:rFonts w:ascii="Century" w:hAnsi="Century" w:cs="Century"/>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Words>
  <Characters>168</Characters>
  <Application>Microsoft Office Word</Application>
  <DocSecurity>0</DocSecurity>
  <Lines>1</Lines>
  <Paragraphs>1</Paragraphs>
  <ScaleCrop>false</ScaleCrop>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tsujii.miho.3c@ms.c.kyoto-u.ac.jp</dc:creator>
  <cp:keywords/>
  <dc:description/>
  <cp:lastModifiedBy>tsujii.miho.3c@ms.c.kyoto-u.ac.jp</cp:lastModifiedBy>
  <cp:revision>6</cp:revision>
  <dcterms:created xsi:type="dcterms:W3CDTF">2025-05-20T06:53:00Z</dcterms:created>
  <dcterms:modified xsi:type="dcterms:W3CDTF">2025-06-02T02:16:00Z</dcterms:modified>
</cp:coreProperties>
</file>